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527e7f323b0448aa" Type="http://schemas.microsoft.com/office/2007/relationships/ui/extensibility" Target="customUI/customUI14.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4F5" w:rsidRPr="00A004F5" w:rsidRDefault="00A004F5" w:rsidP="00A004F5">
      <w:pPr>
        <w:spacing w:line="314" w:lineRule="atLeast"/>
        <w:textAlignment w:val="baseline"/>
        <w:rPr>
          <w:rFonts w:ascii="Verdana" w:eastAsia="Times New Roman" w:hAnsi="Verdana" w:cs="Times New Roman"/>
          <w:b/>
          <w:bCs/>
          <w:color w:val="4D4D4D"/>
          <w:sz w:val="22"/>
        </w:rPr>
      </w:pPr>
      <w:r w:rsidRPr="00A004F5">
        <w:rPr>
          <w:rFonts w:ascii="Verdana" w:eastAsia="Times New Roman" w:hAnsi="Verdana" w:cs="Times New Roman"/>
          <w:b/>
          <w:bCs/>
          <w:color w:val="4D4D4D"/>
          <w:sz w:val="22"/>
        </w:rPr>
        <w:t>Ngày 17/11/2015 Bộ trưởng Bộ Giáo Dục và Đào tạo Ban hành Thể lệ cuộc thi Giáo viên sáng tạo trên nền tảng công nghệ thông tin năm 2016 kèm theo Quyết định số 5707/QĐ-BDGĐT.</w:t>
      </w:r>
    </w:p>
    <w:p w:rsidR="00A004F5" w:rsidRPr="00A004F5" w:rsidRDefault="00A004F5" w:rsidP="00A004F5">
      <w:pPr>
        <w:spacing w:line="314" w:lineRule="atLeast"/>
        <w:jc w:val="center"/>
        <w:textAlignment w:val="baseline"/>
        <w:rPr>
          <w:rFonts w:ascii="Verdana" w:eastAsia="Times New Roman" w:hAnsi="Verdana" w:cs="Times New Roman"/>
          <w:color w:val="000000"/>
          <w:sz w:val="22"/>
        </w:rPr>
      </w:pPr>
      <w:r w:rsidRPr="00A004F5">
        <w:rPr>
          <w:rFonts w:ascii="Verdana" w:eastAsia="Times New Roman" w:hAnsi="Verdana" w:cs="Times New Roman"/>
          <w:color w:val="000000"/>
          <w:sz w:val="22"/>
        </w:rPr>
        <w:t> </w:t>
      </w:r>
      <w:r w:rsidRPr="00A004F5">
        <w:rPr>
          <w:rFonts w:ascii="Verdana" w:eastAsia="Times New Roman" w:hAnsi="Verdana" w:cs="Times New Roman"/>
          <w:b/>
          <w:bCs/>
          <w:color w:val="000000"/>
          <w:sz w:val="22"/>
        </w:rPr>
        <w:t>THỂ LỆ</w:t>
      </w:r>
    </w:p>
    <w:p w:rsidR="00A004F5" w:rsidRPr="00A004F5" w:rsidRDefault="00A004F5" w:rsidP="00A004F5">
      <w:pPr>
        <w:spacing w:line="314" w:lineRule="atLeast"/>
        <w:jc w:val="center"/>
        <w:textAlignment w:val="baseline"/>
        <w:rPr>
          <w:rFonts w:ascii="Verdana" w:eastAsia="Times New Roman" w:hAnsi="Verdana" w:cs="Times New Roman"/>
          <w:color w:val="000000"/>
          <w:sz w:val="22"/>
        </w:rPr>
      </w:pPr>
      <w:r w:rsidRPr="00A004F5">
        <w:rPr>
          <w:rFonts w:ascii="Verdana" w:eastAsia="Times New Roman" w:hAnsi="Verdana" w:cs="Times New Roman"/>
          <w:b/>
          <w:bCs/>
          <w:color w:val="000000"/>
          <w:sz w:val="22"/>
        </w:rPr>
        <w:t>Cuộc thi “Giáo viên sáng tạo trên nền tảng công</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nghệ thông tin năm 2016”</w:t>
      </w:r>
      <w:r w:rsidRPr="00A004F5">
        <w:rPr>
          <w:rFonts w:ascii="Verdana" w:eastAsia="Times New Roman" w:hAnsi="Verdana" w:cs="Times New Roman"/>
          <w:color w:val="000000"/>
          <w:sz w:val="22"/>
        </w:rPr>
        <w:br/>
      </w:r>
      <w:r w:rsidRPr="00A004F5">
        <w:rPr>
          <w:rFonts w:ascii="Verdana" w:eastAsia="Times New Roman" w:hAnsi="Verdana" w:cs="Times New Roman"/>
          <w:i/>
          <w:iCs/>
          <w:color w:val="000000"/>
          <w:sz w:val="22"/>
        </w:rPr>
        <w:t>(Ban hành kèm theo Quyết định số 5707/QĐ-BGDĐT ngày</w:t>
      </w:r>
      <w:r w:rsidRPr="00A004F5">
        <w:rPr>
          <w:rFonts w:ascii="Verdana" w:eastAsia="Times New Roman" w:hAnsi="Verdana" w:cs="Times New Roman"/>
          <w:color w:val="000000"/>
          <w:sz w:val="22"/>
        </w:rPr>
        <w:t> </w:t>
      </w:r>
      <w:r w:rsidRPr="00A004F5">
        <w:rPr>
          <w:rFonts w:ascii="Verdana" w:eastAsia="Times New Roman" w:hAnsi="Verdana" w:cs="Times New Roman"/>
          <w:i/>
          <w:iCs/>
          <w:color w:val="000000"/>
          <w:sz w:val="22"/>
        </w:rPr>
        <w:t>17 tháng 11năm 2015 của Bộ trưởng Bộ Giáo dục và Đào tạo)</w:t>
      </w:r>
    </w:p>
    <w:p w:rsidR="00A004F5" w:rsidRPr="00A004F5" w:rsidRDefault="00A004F5" w:rsidP="00A004F5">
      <w:pPr>
        <w:spacing w:line="314" w:lineRule="atLeast"/>
        <w:textAlignment w:val="baseline"/>
        <w:rPr>
          <w:rFonts w:ascii="Verdana" w:eastAsia="Times New Roman" w:hAnsi="Verdana" w:cs="Times New Roman"/>
          <w:color w:val="000000"/>
          <w:sz w:val="22"/>
        </w:rPr>
      </w:pPr>
      <w:r w:rsidRPr="00A004F5">
        <w:rPr>
          <w:rFonts w:ascii="Verdana" w:eastAsia="Times New Roman" w:hAnsi="Verdana" w:cs="Times New Roman"/>
          <w:b/>
          <w:bCs/>
          <w:color w:val="000000"/>
          <w:sz w:val="22"/>
        </w:rPr>
        <w:t>I. QUY ĐỊNH CHUNG</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1. Tên cuộc thi: </w:t>
      </w:r>
      <w:r w:rsidRPr="00A004F5">
        <w:rPr>
          <w:rFonts w:ascii="Verdana" w:eastAsia="Times New Roman" w:hAnsi="Verdana" w:cs="Times New Roman"/>
          <w:color w:val="000000"/>
          <w:sz w:val="22"/>
        </w:rPr>
        <w:br/>
        <w:t>“Giáo viên sáng tạo trên nền tảng công nghệ thông tin năm 2016”</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2. Mục đích của cuộc thi</w:t>
      </w:r>
      <w:r w:rsidRPr="00A004F5">
        <w:rPr>
          <w:rFonts w:ascii="Verdana" w:eastAsia="Times New Roman" w:hAnsi="Verdana" w:cs="Times New Roman"/>
          <w:color w:val="000000"/>
          <w:sz w:val="22"/>
        </w:rPr>
        <w:br/>
        <w:t>Cuộc thi được tổ chức trong khuôn khổ hợp tác với Microsoft Việt Nam nhằm:</w:t>
      </w:r>
      <w:r w:rsidRPr="00A004F5">
        <w:rPr>
          <w:rFonts w:ascii="Verdana" w:eastAsia="Times New Roman" w:hAnsi="Verdana" w:cs="Times New Roman"/>
          <w:color w:val="000000"/>
          <w:sz w:val="22"/>
        </w:rPr>
        <w:br/>
        <w:t>- Khuyến khích các giáo viên trong các cơ sở giáo dục phổ thông vận dụng công nghệ thông tin vào:</w:t>
      </w:r>
      <w:r w:rsidRPr="00A004F5">
        <w:rPr>
          <w:rFonts w:ascii="Verdana" w:eastAsia="Times New Roman" w:hAnsi="Verdana" w:cs="Times New Roman"/>
          <w:color w:val="000000"/>
          <w:sz w:val="22"/>
        </w:rPr>
        <w:br/>
        <w:t>+ Đổi mới hình thức tổ chức, phương pháp và kiểm tra, đánh giá kết quả giáo dục, dạy học;</w:t>
      </w:r>
      <w:r w:rsidRPr="00A004F5">
        <w:rPr>
          <w:rFonts w:ascii="Verdana" w:eastAsia="Times New Roman" w:hAnsi="Verdana" w:cs="Times New Roman"/>
          <w:color w:val="000000"/>
          <w:sz w:val="22"/>
        </w:rPr>
        <w:br/>
        <w:t>+ Tăng cường khả năng tự học, tự nghiên cứu, tự phát triển nghề nghiệp.</w:t>
      </w:r>
      <w:r w:rsidRPr="00A004F5">
        <w:rPr>
          <w:rFonts w:ascii="Verdana" w:eastAsia="Times New Roman" w:hAnsi="Verdana" w:cs="Times New Roman"/>
          <w:color w:val="000000"/>
          <w:sz w:val="22"/>
        </w:rPr>
        <w:br/>
        <w:t>- Tạo cơ hội để các nhà giáo công bố sản phẩm và chia sẻ kinh nghiệm nghề nghiệp trong ứng dụng công nghệ công tin của bản thân.</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3. Nội dung thi</w:t>
      </w:r>
      <w:r w:rsidRPr="00A004F5">
        <w:rPr>
          <w:rFonts w:ascii="Verdana" w:eastAsia="Times New Roman" w:hAnsi="Verdana" w:cs="Times New Roman"/>
          <w:color w:val="000000"/>
          <w:sz w:val="22"/>
        </w:rPr>
        <w:br/>
        <w:t>Những sáng tạo của giáo viên có ứng dụng công nghệ thông tin trong dạy học,  giáo dục học sinh phổ thông, và phát triển nghề nghiệp, cụ thể như sau:</w:t>
      </w:r>
      <w:r w:rsidRPr="00A004F5">
        <w:rPr>
          <w:rFonts w:ascii="Verdana" w:eastAsia="Times New Roman" w:hAnsi="Verdana" w:cs="Times New Roman"/>
          <w:color w:val="000000"/>
          <w:sz w:val="22"/>
        </w:rPr>
        <w:br/>
        <w:t>-  Những sáng tạo được thể hiện trong hoạt động nghề nghiệp hàng ngày  như: Dạy học, giáo dục, công tác chủ nhiệm lớp, công tác Đoàn, Đội; Làm việc với cha mẹ học sinh, cộng đồng…</w:t>
      </w:r>
      <w:r w:rsidRPr="00A004F5">
        <w:rPr>
          <w:rFonts w:ascii="Verdana" w:eastAsia="Times New Roman" w:hAnsi="Verdana" w:cs="Times New Roman"/>
          <w:color w:val="000000"/>
          <w:sz w:val="22"/>
        </w:rPr>
        <w:br/>
        <w:t>- Những sáng tạo nhằm thúc đẩy phát triển nghề nghiệp của bản thân và đồng nghiệp như: Mạng lưới phát triển nghề nghiệp, đổi mới sinh hoạt chuyên môn…</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4. Đối tượng dự thi</w:t>
      </w:r>
      <w:r w:rsidRPr="00A004F5">
        <w:rPr>
          <w:rFonts w:ascii="Verdana" w:eastAsia="Times New Roman" w:hAnsi="Verdana" w:cs="Times New Roman"/>
          <w:color w:val="000000"/>
          <w:sz w:val="22"/>
        </w:rPr>
        <w:br/>
        <w:t>- Giáo viên các trường phổ thông (kể cả giáo viên các trường ngoài công lập) và các trung tâm giáo dục thường xuyên trên toàn quốc.</w:t>
      </w:r>
      <w:r w:rsidRPr="00A004F5">
        <w:rPr>
          <w:rFonts w:ascii="Verdana" w:eastAsia="Times New Roman" w:hAnsi="Verdana" w:cs="Times New Roman"/>
          <w:color w:val="000000"/>
          <w:sz w:val="22"/>
        </w:rPr>
        <w:br/>
        <w:t>- Giáo viên đã đạt giải nhất, nhì, ba cuộc thi các năm trước không được dự thi trong 03 năm kế tiếp kể từ năm đạt giải.</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5. Hồ sơ và bài dự thi</w:t>
      </w:r>
      <w:r w:rsidRPr="00A004F5">
        <w:rPr>
          <w:rFonts w:ascii="Verdana" w:eastAsia="Times New Roman" w:hAnsi="Verdana" w:cs="Times New Roman"/>
          <w:color w:val="000000"/>
          <w:sz w:val="22"/>
        </w:rPr>
        <w:br/>
        <w:t>- Hồ sơ dự thi bao gồm:</w:t>
      </w:r>
      <w:r w:rsidRPr="00A004F5">
        <w:rPr>
          <w:rFonts w:ascii="Verdana" w:eastAsia="Times New Roman" w:hAnsi="Verdana" w:cs="Times New Roman"/>
          <w:color w:val="000000"/>
          <w:sz w:val="22"/>
        </w:rPr>
        <w:br/>
        <w:t>+ Phiếu thông tin về giáo viên dự thi theo mẫu được hướng dẫn trên mạng (Giáo viên phải khai đúng và đầy đủ các thông tin của mình để khi được giải thông tin đó sẽ được in vào giấy chứng nhận. Ban tổ chức không chịu trách nhiệm khi thông tin trên giấy chứng nhận sai do lỗi của giáo viên khai sai).</w:t>
      </w:r>
      <w:r w:rsidRPr="00A004F5">
        <w:rPr>
          <w:rFonts w:ascii="Verdana" w:eastAsia="Times New Roman" w:hAnsi="Verdana" w:cs="Times New Roman"/>
          <w:color w:val="000000"/>
          <w:sz w:val="22"/>
        </w:rPr>
        <w:br/>
        <w:t>+ Phiếu thuyết trình sản phẩm dự thi viết bằng tiếng Việt (bao gồm: mục đích, phương pháp/phương tiện nghiên cứu, thời gian nghiên cứu/áp dụng thử nghiệm, nội dung tóm tắt, kết quả áp dụng), viết không quá 10 trang giấy A4</w:t>
      </w:r>
      <w:r w:rsidRPr="00A004F5">
        <w:rPr>
          <w:rFonts w:ascii="Verdana" w:eastAsia="Times New Roman" w:hAnsi="Verdana" w:cs="Times New Roman"/>
          <w:color w:val="000000"/>
          <w:sz w:val="22"/>
        </w:rPr>
        <w:br/>
        <w:t>+ Video trình bày về  sản phẩm dự thi không quá 10 phút;</w:t>
      </w:r>
      <w:r w:rsidRPr="00A004F5">
        <w:rPr>
          <w:rFonts w:ascii="Verdana" w:eastAsia="Times New Roman" w:hAnsi="Verdana" w:cs="Times New Roman"/>
          <w:color w:val="000000"/>
          <w:sz w:val="22"/>
        </w:rPr>
        <w:br/>
        <w:t>+ Bản scan xác nhận của thủ trưởng đơn vị về thông tin và sản phẩm của giáo viên dự thi.</w:t>
      </w:r>
      <w:r w:rsidRPr="00A004F5">
        <w:rPr>
          <w:rFonts w:ascii="Verdana" w:eastAsia="Times New Roman" w:hAnsi="Verdana" w:cs="Times New Roman"/>
          <w:color w:val="000000"/>
          <w:sz w:val="22"/>
        </w:rPr>
        <w:br/>
        <w:t>- Mỗi sản phẩm dự thi chỉ được 01 người đứng tên tác giả.</w:t>
      </w:r>
      <w:r w:rsidRPr="00A004F5">
        <w:rPr>
          <w:rFonts w:ascii="Verdana" w:eastAsia="Times New Roman" w:hAnsi="Verdana" w:cs="Times New Roman"/>
          <w:color w:val="000000"/>
          <w:sz w:val="22"/>
        </w:rPr>
        <w:br/>
      </w:r>
      <w:r w:rsidRPr="00A004F5">
        <w:rPr>
          <w:rFonts w:ascii="Verdana" w:eastAsia="Times New Roman" w:hAnsi="Verdana" w:cs="Times New Roman"/>
          <w:color w:val="000000"/>
          <w:sz w:val="22"/>
        </w:rPr>
        <w:lastRenderedPageBreak/>
        <w:t>- Các sản phẩm dự thi chưa tham dự bất kì Hội thi liên quan và chưa công bố trên bất kỳ phương tiện thông tin đại chúng nào.</w:t>
      </w:r>
      <w:r w:rsidRPr="00A004F5">
        <w:rPr>
          <w:rFonts w:ascii="Verdana" w:eastAsia="Times New Roman" w:hAnsi="Verdana" w:cs="Times New Roman"/>
          <w:color w:val="000000"/>
          <w:sz w:val="22"/>
        </w:rPr>
        <w:br/>
        <w:t>- Các sản phẩm dự thi sai quy định sẽ bị loại và Ban tổ chức không chịu trách nhiệm giải quyết các khiếu nại có liên quan.</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6. Cơ cấu và giá trị giải thưởng</w:t>
      </w:r>
      <w:r w:rsidRPr="00A004F5">
        <w:rPr>
          <w:rFonts w:ascii="Verdana" w:eastAsia="Times New Roman" w:hAnsi="Verdana" w:cs="Times New Roman"/>
          <w:color w:val="000000"/>
          <w:sz w:val="22"/>
        </w:rPr>
        <w:br/>
        <w:t>6.1. Giải tập thể </w:t>
      </w:r>
      <w:r w:rsidRPr="00A004F5">
        <w:rPr>
          <w:rFonts w:ascii="Verdana" w:eastAsia="Times New Roman" w:hAnsi="Verdana" w:cs="Times New Roman"/>
          <w:color w:val="000000"/>
          <w:sz w:val="22"/>
        </w:rPr>
        <w:br/>
        <w:t>Có 03 giải thưởng sẽ được trao cho các tập thể có nhiều sản phẩm dự thi đạt chất lượng tốt, bao gồm: Giấy chứng nhận do Bộ Giáo dục và Đào tạo cấp và tiền thưởng.</w:t>
      </w:r>
      <w:r w:rsidRPr="00A004F5">
        <w:rPr>
          <w:rFonts w:ascii="Verdana" w:eastAsia="Times New Roman" w:hAnsi="Verdana" w:cs="Times New Roman"/>
          <w:color w:val="000000"/>
          <w:sz w:val="22"/>
        </w:rPr>
        <w:br/>
        <w:t>6.2. Giải cá nhân</w:t>
      </w:r>
      <w:r w:rsidRPr="00A004F5">
        <w:rPr>
          <w:rFonts w:ascii="Verdana" w:eastAsia="Times New Roman" w:hAnsi="Verdana" w:cs="Times New Roman"/>
          <w:color w:val="000000"/>
          <w:sz w:val="22"/>
        </w:rPr>
        <w:br/>
        <w:t>Giáo viên đạt giải sẽ được nhận Giấy chứng nhận của Bộ Giáo dục và Đào tạo và giải thưởng của Ban tổ chức. Ban Tổ chức sẽ chọn và trao các giải thưởng bao gồm:</w:t>
      </w:r>
      <w:r w:rsidRPr="00A004F5">
        <w:rPr>
          <w:rFonts w:ascii="Verdana" w:eastAsia="Times New Roman" w:hAnsi="Verdana" w:cs="Times New Roman"/>
          <w:color w:val="000000"/>
          <w:sz w:val="22"/>
        </w:rPr>
        <w:br/>
        <w:t>- 02 giải Nhất;</w:t>
      </w:r>
      <w:r w:rsidRPr="00A004F5">
        <w:rPr>
          <w:rFonts w:ascii="Verdana" w:eastAsia="Times New Roman" w:hAnsi="Verdana" w:cs="Times New Roman"/>
          <w:color w:val="000000"/>
          <w:sz w:val="22"/>
        </w:rPr>
        <w:br/>
        <w:t>- 04 giải Nhì;</w:t>
      </w:r>
      <w:r w:rsidRPr="00A004F5">
        <w:rPr>
          <w:rFonts w:ascii="Verdana" w:eastAsia="Times New Roman" w:hAnsi="Verdana" w:cs="Times New Roman"/>
          <w:color w:val="000000"/>
          <w:sz w:val="22"/>
        </w:rPr>
        <w:br/>
        <w:t>- 10 giải Ba;</w:t>
      </w:r>
      <w:r w:rsidRPr="00A004F5">
        <w:rPr>
          <w:rFonts w:ascii="Verdana" w:eastAsia="Times New Roman" w:hAnsi="Verdana" w:cs="Times New Roman"/>
          <w:color w:val="000000"/>
          <w:sz w:val="22"/>
        </w:rPr>
        <w:br/>
        <w:t>- 20 giải Khuyến khích;</w:t>
      </w:r>
      <w:r w:rsidRPr="00A004F5">
        <w:rPr>
          <w:rFonts w:ascii="Verdana" w:eastAsia="Times New Roman" w:hAnsi="Verdana" w:cs="Times New Roman"/>
          <w:color w:val="000000"/>
          <w:sz w:val="22"/>
        </w:rPr>
        <w:br/>
        <w:t>- 01 giải do độc giả bình chọn qua website của cuộc thi.</w:t>
      </w:r>
      <w:r w:rsidRPr="00A004F5">
        <w:rPr>
          <w:rFonts w:ascii="Verdana" w:eastAsia="Times New Roman" w:hAnsi="Verdana" w:cs="Times New Roman"/>
          <w:color w:val="000000"/>
          <w:sz w:val="22"/>
        </w:rPr>
        <w:br/>
        <w:t>Ngoài ra, Ban tổ chức cuộc thi sẽ chọn các sản phẩm có giải thưởng cao nhất để tham gia cuộc thi khu vực hoặc quốc tế.</w:t>
      </w:r>
      <w:r w:rsidRPr="00A004F5">
        <w:rPr>
          <w:rFonts w:ascii="Verdana" w:eastAsia="Times New Roman" w:hAnsi="Verdana" w:cs="Times New Roman"/>
          <w:color w:val="000000"/>
          <w:sz w:val="22"/>
        </w:rPr>
        <w:br/>
        <w:t> </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7. Sử dụng sản phẩm</w:t>
      </w:r>
      <w:r w:rsidRPr="00A004F5">
        <w:rPr>
          <w:rFonts w:ascii="Verdana" w:eastAsia="Times New Roman" w:hAnsi="Verdana" w:cs="Times New Roman"/>
          <w:color w:val="000000"/>
          <w:sz w:val="22"/>
        </w:rPr>
        <w:br/>
        <w:t>- Tất cả các sản phẩm dự thi không trả lại tác giả.</w:t>
      </w:r>
      <w:r w:rsidRPr="00A004F5">
        <w:rPr>
          <w:rFonts w:ascii="Verdana" w:eastAsia="Times New Roman" w:hAnsi="Verdana" w:cs="Times New Roman"/>
          <w:color w:val="000000"/>
          <w:sz w:val="22"/>
        </w:rPr>
        <w:br/>
        <w:t>- Ban tổ chức được quyền sử dụng các sản phẩm tham gia dự thi phục vụ cho công tác tuyên truyền và các hoạt động của Phong trào thi đua “dạy tốt - học tốt” và “ Mỗi thầy giáo, cô giáo là một tấm gương đạo đức, tự học và sáng tạo” dưới mọi hình thức theo quy định hiện hành của nhà nước.</w:t>
      </w:r>
      <w:r w:rsidRPr="00A004F5">
        <w:rPr>
          <w:rFonts w:ascii="Verdana" w:eastAsia="Times New Roman" w:hAnsi="Verdana" w:cs="Times New Roman"/>
          <w:color w:val="000000"/>
          <w:sz w:val="22"/>
        </w:rPr>
        <w:br/>
        <w:t> - Các địa phương có thể sử dụng sản phẩm dự thi có chất lượng tốt để làm tài liệu tham khảo (sản phẩm đạt giải nhất, nhì, ba sẽ được đăng tải lên website: </w:t>
      </w:r>
      <w:hyperlink r:id="rId4" w:history="1">
        <w:r w:rsidRPr="00A004F5">
          <w:rPr>
            <w:rFonts w:ascii="Verdana" w:eastAsia="Times New Roman" w:hAnsi="Verdana" w:cs="Times New Roman"/>
            <w:color w:val="414F5B"/>
            <w:sz w:val="22"/>
          </w:rPr>
          <w:t>http://www.nhagiao.edu.vn</w:t>
        </w:r>
      </w:hyperlink>
      <w:r w:rsidRPr="00A004F5">
        <w:rPr>
          <w:rFonts w:ascii="Verdana" w:eastAsia="Times New Roman" w:hAnsi="Verdana" w:cs="Times New Roman"/>
          <w:color w:val="000000"/>
          <w:sz w:val="22"/>
        </w:rPr>
        <w:t>).</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8. Số lượng và thời hạn nhận tác phẩm thi</w:t>
      </w:r>
      <w:r w:rsidRPr="00A004F5">
        <w:rPr>
          <w:rFonts w:ascii="Verdana" w:eastAsia="Times New Roman" w:hAnsi="Verdana" w:cs="Times New Roman"/>
          <w:color w:val="000000"/>
          <w:sz w:val="22"/>
        </w:rPr>
        <w:br/>
        <w:t>- Mỗi giáo viên chỉ được nộp một sản phẩm duy nhất để dự thi.</w:t>
      </w:r>
      <w:r w:rsidRPr="00A004F5">
        <w:rPr>
          <w:rFonts w:ascii="Verdana" w:eastAsia="Times New Roman" w:hAnsi="Verdana" w:cs="Times New Roman"/>
          <w:color w:val="000000"/>
          <w:sz w:val="22"/>
        </w:rPr>
        <w:br/>
        <w:t>- Thời hạn cuối cùng nhận sản phẩm dự thi là ngày </w:t>
      </w:r>
      <w:r w:rsidRPr="00A004F5">
        <w:rPr>
          <w:rFonts w:ascii="Verdana" w:eastAsia="Times New Roman" w:hAnsi="Verdana" w:cs="Times New Roman"/>
          <w:b/>
          <w:bCs/>
          <w:color w:val="000000"/>
          <w:sz w:val="22"/>
        </w:rPr>
        <w:t>25/04/2016.</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9. Địa chỉ nhận bài dự thi</w:t>
      </w:r>
      <w:r w:rsidRPr="00A004F5">
        <w:rPr>
          <w:rFonts w:ascii="Verdana" w:eastAsia="Times New Roman" w:hAnsi="Verdana" w:cs="Times New Roman"/>
          <w:color w:val="000000"/>
          <w:sz w:val="22"/>
        </w:rPr>
        <w:br/>
        <w:t>Giáo viên gửi sản phẩm dự thi qua mạng, cụ thể như sau:</w:t>
      </w:r>
      <w:r w:rsidRPr="00A004F5">
        <w:rPr>
          <w:rFonts w:ascii="Verdana" w:eastAsia="Times New Roman" w:hAnsi="Verdana" w:cs="Times New Roman"/>
          <w:color w:val="000000"/>
          <w:sz w:val="22"/>
        </w:rPr>
        <w:br/>
        <w:t>Giáo viên tải hồ sơ dự thi và gửi sản phẩm dự thi của mình trên website:</w:t>
      </w:r>
      <w:hyperlink r:id="rId5" w:history="1">
        <w:r w:rsidRPr="00A004F5">
          <w:rPr>
            <w:rFonts w:ascii="Verdana" w:eastAsia="Times New Roman" w:hAnsi="Verdana" w:cs="Times New Roman"/>
            <w:color w:val="414F5B"/>
            <w:sz w:val="22"/>
          </w:rPr>
          <w:t>http://www.microsoft.com/en-us/education/default.aspx</w:t>
        </w:r>
      </w:hyperlink>
      <w:r w:rsidRPr="00A004F5">
        <w:rPr>
          <w:rFonts w:ascii="Verdana" w:eastAsia="Times New Roman" w:hAnsi="Verdana" w:cs="Times New Roman"/>
          <w:color w:val="000000"/>
          <w:sz w:val="22"/>
        </w:rPr>
        <w:t> Trong đó ghi rõ tiêu đề “</w:t>
      </w:r>
      <w:r w:rsidRPr="00A004F5">
        <w:rPr>
          <w:rFonts w:ascii="Verdana" w:eastAsia="Times New Roman" w:hAnsi="Verdana" w:cs="Times New Roman"/>
          <w:i/>
          <w:iCs/>
          <w:color w:val="000000"/>
          <w:sz w:val="22"/>
        </w:rPr>
        <w:t>Bài dự thi GVST2016: xxxxxx</w:t>
      </w:r>
      <w:r w:rsidRPr="00A004F5">
        <w:rPr>
          <w:rFonts w:ascii="Verdana" w:eastAsia="Times New Roman" w:hAnsi="Verdana" w:cs="Times New Roman"/>
          <w:color w:val="000000"/>
          <w:sz w:val="22"/>
        </w:rPr>
        <w:t>” trong đó </w:t>
      </w:r>
      <w:r w:rsidRPr="00A004F5">
        <w:rPr>
          <w:rFonts w:ascii="Verdana" w:eastAsia="Times New Roman" w:hAnsi="Verdana" w:cs="Times New Roman"/>
          <w:i/>
          <w:iCs/>
          <w:color w:val="000000"/>
          <w:sz w:val="22"/>
        </w:rPr>
        <w:t>xxxxx</w:t>
      </w:r>
      <w:r w:rsidRPr="00A004F5">
        <w:rPr>
          <w:rFonts w:ascii="Verdana" w:eastAsia="Times New Roman" w:hAnsi="Verdana" w:cs="Times New Roman"/>
          <w:color w:val="000000"/>
          <w:sz w:val="22"/>
        </w:rPr>
        <w:t> là tên chính của dự án tham gia dự thi ví dụ: “</w:t>
      </w:r>
      <w:r w:rsidRPr="00A004F5">
        <w:rPr>
          <w:rFonts w:ascii="Verdana" w:eastAsia="Times New Roman" w:hAnsi="Verdana" w:cs="Times New Roman"/>
          <w:i/>
          <w:iCs/>
          <w:color w:val="000000"/>
          <w:sz w:val="22"/>
        </w:rPr>
        <w:t>Bài dự thi GVST2016: ứng dụng CNTT vào giảng dạy môn lịch sử lớp 10</w:t>
      </w:r>
      <w:r w:rsidRPr="00A004F5">
        <w:rPr>
          <w:rFonts w:ascii="Verdana" w:eastAsia="Times New Roman" w:hAnsi="Verdana" w:cs="Times New Roman"/>
          <w:color w:val="000000"/>
          <w:sz w:val="22"/>
        </w:rPr>
        <w:t>”.</w:t>
      </w:r>
      <w:r w:rsidRPr="00A004F5">
        <w:rPr>
          <w:rFonts w:ascii="Verdana" w:eastAsia="Times New Roman" w:hAnsi="Verdana" w:cs="Times New Roman"/>
          <w:color w:val="000000"/>
          <w:sz w:val="22"/>
        </w:rPr>
        <w:br/>
        <w:t> (Cách nộp bài sẽ được hướng dẫn chi tiết trên các website của Bộ Giáo dục và Đào tạo và trên các website của các sở Giáo dục và Đào tạo)</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10. Tổ chức chấm thi và xét duyệt kết quả</w:t>
      </w:r>
      <w:r w:rsidRPr="00A004F5">
        <w:rPr>
          <w:rFonts w:ascii="Verdana" w:eastAsia="Times New Roman" w:hAnsi="Verdana" w:cs="Times New Roman"/>
          <w:color w:val="000000"/>
          <w:sz w:val="22"/>
        </w:rPr>
        <w:br/>
        <w:t>- Ban giám khảo cuộc thi: là những chuyên gia về công nghệ thông tin, chuyên gia về giáo dục của các đơn vị thuộc Bộ Giáo dục và Đào tạo và các cơ sở đào tạo giáo viên;</w:t>
      </w:r>
      <w:r w:rsidRPr="00A004F5">
        <w:rPr>
          <w:rFonts w:ascii="Verdana" w:eastAsia="Times New Roman" w:hAnsi="Verdana" w:cs="Times New Roman"/>
          <w:color w:val="000000"/>
          <w:sz w:val="22"/>
        </w:rPr>
        <w:br/>
        <w:t xml:space="preserve">- Tiêu chí chấm thi: sản phẩm dự thi của giáo viên được đánh giá dựa trên các tiêu </w:t>
      </w:r>
      <w:r w:rsidRPr="00A004F5">
        <w:rPr>
          <w:rFonts w:ascii="Verdana" w:eastAsia="Times New Roman" w:hAnsi="Verdana" w:cs="Times New Roman"/>
          <w:color w:val="000000"/>
          <w:sz w:val="22"/>
        </w:rPr>
        <w:lastRenderedPageBreak/>
        <w:t>chí bao gồm: kỹ năng lập kế hoạch và thiết kế môi trường học tập, thiết kế bài trình bày hoạt động học tập có ứng dụng công nghệ thông tin. Đồng thời, thông qua việc sử dụng công nghệ thông tin vào giảng dạy và học tập một cách đột phá, sáng tạo; giáo viên phải thể hiện được kỹ năng hợp tác, kỹ năng tư duy phản biện và khả năng mở rộng hoạt động học tập ra bên ngoài lớp học.</w:t>
      </w:r>
      <w:r w:rsidRPr="00A004F5">
        <w:rPr>
          <w:rFonts w:ascii="Verdana" w:eastAsia="Times New Roman" w:hAnsi="Verdana" w:cs="Times New Roman"/>
          <w:color w:val="000000"/>
          <w:sz w:val="22"/>
        </w:rPr>
        <w:br/>
        <w:t>- Sản phẩm dự thi của giáo viên được chấm theo 3 vòng: Vòng 1 và vòng 2 được tổ chức chấm tại địa điểm do Bộ Giáo dục và Đào tạo chỉ định, vòng chung khảo được chấm công khai tại địa điểm tổ chức lễ tổng kết và trao giải cuộc thi.</w:t>
      </w:r>
      <w:r w:rsidRPr="00A004F5">
        <w:rPr>
          <w:rFonts w:ascii="Verdana" w:eastAsia="Times New Roman" w:hAnsi="Verdana" w:cs="Times New Roman"/>
          <w:color w:val="000000"/>
          <w:sz w:val="22"/>
        </w:rPr>
        <w:br/>
        <w:t> </w:t>
      </w:r>
      <w:r w:rsidRPr="00A004F5">
        <w:rPr>
          <w:rFonts w:ascii="Verdana" w:eastAsia="Times New Roman" w:hAnsi="Verdana" w:cs="Times New Roman"/>
          <w:color w:val="000000"/>
          <w:sz w:val="22"/>
        </w:rPr>
        <w:br/>
      </w:r>
      <w:r w:rsidRPr="00A004F5">
        <w:rPr>
          <w:rFonts w:ascii="Verdana" w:eastAsia="Times New Roman" w:hAnsi="Verdana" w:cs="Times New Roman"/>
          <w:b/>
          <w:bCs/>
          <w:color w:val="000000"/>
          <w:sz w:val="22"/>
        </w:rPr>
        <w:t>II. KINH PHÍ </w:t>
      </w:r>
      <w:r w:rsidRPr="00A004F5">
        <w:rPr>
          <w:rFonts w:ascii="Verdana" w:eastAsia="Times New Roman" w:hAnsi="Verdana" w:cs="Times New Roman"/>
          <w:color w:val="000000"/>
          <w:sz w:val="22"/>
        </w:rPr>
        <w:br/>
        <w:t>Kinh phí tổ chức cuộc thi được lấy từ nguồn của Cục Nhà giáo và Cán bộ quản lý cơ sở giáo dục, Microsoft tài trợ và các nguồn kinh phí hợp pháp khác (nếu có).</w:t>
      </w:r>
      <w:r w:rsidRPr="00A004F5">
        <w:rPr>
          <w:rFonts w:ascii="Verdana" w:eastAsia="Times New Roman" w:hAnsi="Verdana" w:cs="Times New Roman"/>
          <w:color w:val="000000"/>
          <w:sz w:val="22"/>
        </w:rPr>
        <w:br/>
      </w:r>
      <w:r w:rsidRPr="00A004F5">
        <w:rPr>
          <w:rFonts w:ascii="Verdana" w:eastAsia="Times New Roman" w:hAnsi="Verdana" w:cs="Times New Roman"/>
          <w:i/>
          <w:iCs/>
          <w:color w:val="000000"/>
          <w:sz w:val="22"/>
        </w:rPr>
        <w:t>Trong quá trình tham dự cuộc thi, có khó khăn, vướng mắc, đề nghị liên hệ Ban tổ chức cuộc thi theo địa chỉ: </w:t>
      </w:r>
      <w:r w:rsidRPr="00A004F5">
        <w:rPr>
          <w:rFonts w:ascii="Verdana" w:eastAsia="Times New Roman" w:hAnsi="Verdana" w:cs="Times New Roman"/>
          <w:color w:val="000000"/>
          <w:sz w:val="22"/>
        </w:rPr>
        <w:br/>
      </w:r>
      <w:r w:rsidRPr="00A004F5">
        <w:rPr>
          <w:rFonts w:ascii="Verdana" w:eastAsia="Times New Roman" w:hAnsi="Verdana" w:cs="Times New Roman"/>
          <w:i/>
          <w:iCs/>
          <w:color w:val="000000"/>
          <w:sz w:val="22"/>
        </w:rPr>
        <w:t>- Chương trình giáo dục Microsoft- tầng 16, số 109 Trần Hưng Đạo, Hà Nội. Chuyên viên phụ trách: Lưu Mai Chi, ĐT: 0915584544, email:        </w:t>
      </w:r>
      <w:hyperlink r:id="rId6" w:history="1">
        <w:r w:rsidRPr="00A004F5">
          <w:rPr>
            <w:rFonts w:ascii="Verdana" w:eastAsia="Times New Roman" w:hAnsi="Verdana" w:cs="Times New Roman"/>
            <w:i/>
            <w:iCs/>
            <w:color w:val="414F5B"/>
            <w:sz w:val="22"/>
          </w:rPr>
          <w:t>v-chiluu@microsoft.com</w:t>
        </w:r>
      </w:hyperlink>
      <w:r w:rsidRPr="00A004F5">
        <w:rPr>
          <w:rFonts w:ascii="Verdana" w:eastAsia="Times New Roman" w:hAnsi="Verdana" w:cs="Times New Roman"/>
          <w:i/>
          <w:iCs/>
          <w:color w:val="000000"/>
          <w:sz w:val="22"/>
        </w:rPr>
        <w:t>.</w:t>
      </w:r>
      <w:r w:rsidRPr="00A004F5">
        <w:rPr>
          <w:rFonts w:ascii="Verdana" w:eastAsia="Times New Roman" w:hAnsi="Verdana" w:cs="Times New Roman"/>
          <w:color w:val="000000"/>
          <w:sz w:val="22"/>
        </w:rPr>
        <w:br/>
      </w:r>
      <w:r w:rsidRPr="00A004F5">
        <w:rPr>
          <w:rFonts w:ascii="Verdana" w:eastAsia="Times New Roman" w:hAnsi="Verdana" w:cs="Times New Roman"/>
          <w:i/>
          <w:iCs/>
          <w:color w:val="000000"/>
          <w:sz w:val="22"/>
        </w:rPr>
        <w:t> - Cục Nhà giáo và Cán bộ quản lý cơ sở giáo dục - Bộ Giáo dục và Đào tạo, Tòa nhà 8C, ngõ 30 Tạ Quang Bửu, Hai Bà Trưng, Hà Nội. Chuyên viên phụ trách: Nguyễn Hồng Đào, SĐT: 043.6230501/0988335968; Email: </w:t>
      </w:r>
      <w:hyperlink r:id="rId7" w:history="1">
        <w:r w:rsidRPr="00A004F5">
          <w:rPr>
            <w:rFonts w:ascii="Verdana" w:eastAsia="Times New Roman" w:hAnsi="Verdana" w:cs="Times New Roman"/>
            <w:i/>
            <w:iCs/>
            <w:color w:val="414F5B"/>
            <w:sz w:val="22"/>
          </w:rPr>
          <w:t>nhdao@moet.edu.vn</w:t>
        </w:r>
      </w:hyperlink>
      <w:r w:rsidRPr="00A004F5">
        <w:rPr>
          <w:rFonts w:ascii="Verdana" w:eastAsia="Times New Roman" w:hAnsi="Verdana" w:cs="Times New Roman"/>
          <w:i/>
          <w:iCs/>
          <w:color w:val="000000"/>
          <w:sz w:val="22"/>
        </w:rPr>
        <w:t> ./.</w:t>
      </w:r>
    </w:p>
    <w:p w:rsidR="00694A15" w:rsidRDefault="00694A15" w:rsidP="00A004F5"/>
    <w:sectPr w:rsidR="00694A15" w:rsidSect="00593B92">
      <w:pgSz w:w="11909" w:h="16834" w:code="9"/>
      <w:pgMar w:top="1134" w:right="1134" w:bottom="1134"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57"/>
  <w:drawingGridVerticalSpacing w:val="57"/>
  <w:displayHorizontalDrawingGridEvery w:val="2"/>
  <w:displayVerticalDrawingGridEvery w:val="2"/>
  <w:characterSpacingControl w:val="doNotCompress"/>
  <w:compat/>
  <w:rsids>
    <w:rsidRoot w:val="00A004F5"/>
    <w:rsid w:val="00092E90"/>
    <w:rsid w:val="000D3049"/>
    <w:rsid w:val="00114F2B"/>
    <w:rsid w:val="00194F0E"/>
    <w:rsid w:val="001B4151"/>
    <w:rsid w:val="001C006F"/>
    <w:rsid w:val="0024436B"/>
    <w:rsid w:val="00247518"/>
    <w:rsid w:val="00254595"/>
    <w:rsid w:val="002C34C6"/>
    <w:rsid w:val="0038073A"/>
    <w:rsid w:val="003A5A1F"/>
    <w:rsid w:val="003A6F48"/>
    <w:rsid w:val="003B38C4"/>
    <w:rsid w:val="003F318C"/>
    <w:rsid w:val="00555EB3"/>
    <w:rsid w:val="0056011A"/>
    <w:rsid w:val="00593B92"/>
    <w:rsid w:val="006241F3"/>
    <w:rsid w:val="006946D9"/>
    <w:rsid w:val="00694A15"/>
    <w:rsid w:val="006B3202"/>
    <w:rsid w:val="006D71EF"/>
    <w:rsid w:val="007C73DF"/>
    <w:rsid w:val="00816A7D"/>
    <w:rsid w:val="008C4080"/>
    <w:rsid w:val="008F2E13"/>
    <w:rsid w:val="009C3825"/>
    <w:rsid w:val="009C3AAE"/>
    <w:rsid w:val="00A004F5"/>
    <w:rsid w:val="00A3206C"/>
    <w:rsid w:val="00AD5194"/>
    <w:rsid w:val="00AF4288"/>
    <w:rsid w:val="00B912AA"/>
    <w:rsid w:val="00CA5409"/>
    <w:rsid w:val="00DA1D78"/>
    <w:rsid w:val="00DC6BEF"/>
    <w:rsid w:val="00E00226"/>
    <w:rsid w:val="00E35CEF"/>
    <w:rsid w:val="00E84BE5"/>
    <w:rsid w:val="00ED3959"/>
    <w:rsid w:val="00F13100"/>
    <w:rsid w:val="00F15DE2"/>
    <w:rsid w:val="00FC1C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3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A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004F5"/>
    <w:rPr>
      <w:b/>
      <w:bCs/>
    </w:rPr>
  </w:style>
  <w:style w:type="character" w:customStyle="1" w:styleId="apple-converted-space">
    <w:name w:val="apple-converted-space"/>
    <w:basedOn w:val="DefaultParagraphFont"/>
    <w:rsid w:val="00A004F5"/>
  </w:style>
  <w:style w:type="character" w:styleId="Emphasis">
    <w:name w:val="Emphasis"/>
    <w:basedOn w:val="DefaultParagraphFont"/>
    <w:uiPriority w:val="20"/>
    <w:qFormat/>
    <w:rsid w:val="00A004F5"/>
    <w:rPr>
      <w:i/>
      <w:iCs/>
    </w:rPr>
  </w:style>
  <w:style w:type="character" w:styleId="Hyperlink">
    <w:name w:val="Hyperlink"/>
    <w:basedOn w:val="DefaultParagraphFont"/>
    <w:uiPriority w:val="99"/>
    <w:semiHidden/>
    <w:unhideWhenUsed/>
    <w:rsid w:val="00A004F5"/>
    <w:rPr>
      <w:color w:val="0000FF"/>
      <w:u w:val="single"/>
    </w:rPr>
  </w:style>
</w:styles>
</file>

<file path=word/webSettings.xml><?xml version="1.0" encoding="utf-8"?>
<w:webSettings xmlns:r="http://schemas.openxmlformats.org/officeDocument/2006/relationships" xmlns:w="http://schemas.openxmlformats.org/wordprocessingml/2006/main">
  <w:divs>
    <w:div w:id="291327493">
      <w:bodyDiv w:val="1"/>
      <w:marLeft w:val="0"/>
      <w:marRight w:val="0"/>
      <w:marTop w:val="0"/>
      <w:marBottom w:val="0"/>
      <w:divBdr>
        <w:top w:val="none" w:sz="0" w:space="0" w:color="auto"/>
        <w:left w:val="none" w:sz="0" w:space="0" w:color="auto"/>
        <w:bottom w:val="none" w:sz="0" w:space="0" w:color="auto"/>
        <w:right w:val="none" w:sz="0" w:space="0" w:color="auto"/>
      </w:divBdr>
      <w:divsChild>
        <w:div w:id="1982268503">
          <w:marLeft w:val="0"/>
          <w:marRight w:val="0"/>
          <w:marTop w:val="0"/>
          <w:marBottom w:val="0"/>
          <w:divBdr>
            <w:top w:val="none" w:sz="0" w:space="8" w:color="auto"/>
            <w:left w:val="none" w:sz="0" w:space="0" w:color="auto"/>
            <w:bottom w:val="single" w:sz="8" w:space="8" w:color="DCDCDC"/>
            <w:right w:val="none" w:sz="0" w:space="0" w:color="auto"/>
          </w:divBdr>
        </w:div>
        <w:div w:id="3963181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nhdao@moet.edu.v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chiluu@microsoft.com" TargetMode="External"/><Relationship Id="rId5" Type="http://schemas.openxmlformats.org/officeDocument/2006/relationships/hyperlink" Target="http://www.microsoft.com/en-us/education/default.aspx" TargetMode="External"/><Relationship Id="rId4" Type="http://schemas.openxmlformats.org/officeDocument/2006/relationships/hyperlink" Target="http://www.nhagiao.edu.vn/"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14.xml><?xml version="1.0" encoding="utf-8"?>
<customUI xmlns="http://schemas.microsoft.com/office/2009/07/customui">
  <ribbon>
    <tabs>
      <tab id="MyCustomTab" label="Công cụ PVT" insertAfterMso="TabHome">
        <!-- Nhóm 1 Tien ich-->
        <group id="customGroup1" label="Tiện ích">
          <button id="customButton1a" label="Chuyển Font chữ" size="large" onAction="Macro1a" imageMso="ChangeStylesMenu"/>
          <separator id="MySeparator1a"/>
          <button id="customButton1b" label="Biên soạn đề thi" size="large" onAction="Macro1b" imageMso="FunctionsLogicalInsertGallery"/>
          <separator id="MySeparator1b"/>
          <button id="customButton1c" label="Soạn đề thi gốc" size="large" onAction="Macro1c" imageMso="ReviewEditComment"/>
          <separator id="MySeparator1c"/>
          <menu id="customButton1d" label="Chèn thêm hộp kiểm " size="large" imageMso="DataOptionsMenu">
            <button id="customButton1d1" label="Hộp đánh dấu-đáp án" onAction="Macro1d1" imageMso="AcceptInvitation"/>
            <button id="customButton1d2" label="Hộp không đánh dấu" onAction="Macro1d2" imageMso="AppointmentColor0"/>
          </menu>
          <button id="customButton1e" label="Trộn đề" size="large" onAction="Macro1e" imageMso="AdpDiagramArrangeTables"/>
          <button id="customButton1f" label=" Ngừng-Đóng gói đề thi" size="large" onAction="Macro1f" imageMso="FileCompactAndRepairDatabase"/>
          <button id="customButton1g" label=" Khóa / mở đề thi " size="large" onAction="Macro1g" imageMso="FilePermissionView"/>
        </group>
        <!-- Nhóm 2 Cham bai trac nghiem-->
        <group id="customGroup2" label="Đăng kí thi">
          <menu id="MyDropdownMenu2" label="Chấm bài" size="normal" imageMso="DateAndTimeInsert">
            <button id="customButton2a" label="Chấm từng bài thi" onAction="Macro2a" imageMso="FileViewDigitalSignatures"/>
            <button id="customButton2b" label="Chấm toàn bộ bài thi" onAction="Macro2b" imageMso="SourceControlShowDifferences"/>
            <button id="customButton2c" label="Chấm điểm k1(không xét phạm qui)" onAction="Macro2c" imageMso="DataValidation"/>
            <button id="customButton2d" label="Chấm điểm k2(có xét phạm qui)" onAction="Macro2d" imageMso="UseVotingButtonsMenu"/>
            <button id="customButton2e" label="Xem kết quả chấm thi" onAction="Macro2e" imageMso="DefaultView"/>
          </menu>
        </group>
        <!--Nhóm 3-->
        <group id="customGroup3" label="Nhóm thứ 3">
          <splitButton id="mySplitButton" size="large">
            <button id="customButton3a" imageMso="HappyFace" label="Đổi kiểu chữ" supertip="Đây là splitButton." onAction="Macro3a"/>
            <menu id="splitMenu" itemSize="large">
              <button id="customButton3b" imageMso="FormatPainter" label="Đổi kiểu chữ" onAction="Macro3b"/>
              <button id="customButton3c" imageMso="FormatPainter" label="Text_For_UI" onAction="Macro3c"/>
            </menu>
          </splitButton>
        </group>
        <!--Nhóm 4 Thi trac nghiem-->
        <group id="customGroup4" label="Thi trắc nghiệm">
          <buttonGroup id="mybuttonGroupa">
            <button id="customButton4a1" label="Mã đề thi" showLabel="true" onAction="Macro4a1" imageMso="EquationMatrixGallery"/>
            <button id="customButton4a2" label="Số báo danh" showLabel="true" onAction="Macro4a2" imageMso="EditBusinessCard"/>
            <button id="customButton4a3" label="Họ và tên TS" showLabel="true" onAction="Macro4a3" imageMso="CheckNames"/>
          </buttonGroup>
          <separator id="MySeparator4"/>
          <buttonGroup id="mybuttonGroupb">
            <button id="customButton4b1" label="Tổng thời gian thi" showLabel="true" onAction="Macro4b1" imageMso="StartAfterPrevious"/>
            <button id="customButton4b2" label="Bắt đầu làm bài thi" showLabel="true" onAction="Macro4b2" imageMso="FilePrepareMenu"/>
            <button id="customButton4b3" label="Nộp bài" showLabel="true" onAction="Macro4b3" imageMso="PauseTimer"/>
            <button id="customButton4b4" label="Thông báo thời gian" showLabel="true" onAction="Macro4b4" imageMso="StartAfterPrevious"/>
          </buttonGroup>
        </group>
        <!-- Nhóm 5 Cham nhanh-->
        <group id="customGroup5" label="Chấm bài">
          <button id="customButton5" label="Chấm điểm k2(có xét phạm qui)" size="large" onAction="Macro2d" imageMso="UseVotingButtonsMenu"/>
        </group>
      </tab>
    </tabs>
  </ribbon>
</customUI>
</file>

<file path=docProps/app.xml><?xml version="1.0" encoding="utf-8"?>
<Properties xmlns="http://schemas.openxmlformats.org/officeDocument/2006/extended-properties" xmlns:vt="http://schemas.openxmlformats.org/officeDocument/2006/docPropsVTypes">
  <Template>Normal.dotm</Template>
  <TotalTime>1</TotalTime>
  <Pages>3</Pages>
  <Words>954</Words>
  <Characters>5444</Characters>
  <Application>Microsoft Office Word</Application>
  <DocSecurity>0</DocSecurity>
  <Lines>45</Lines>
  <Paragraphs>12</Paragraphs>
  <ScaleCrop>false</ScaleCrop>
  <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PVT</dc:creator>
  <cp:lastModifiedBy>PVT</cp:lastModifiedBy>
  <cp:revision>2</cp:revision>
  <cp:lastPrinted>2015-11-26T07:47:00Z</cp:lastPrinted>
  <dcterms:created xsi:type="dcterms:W3CDTF">2015-11-26T07:43:00Z</dcterms:created>
  <dcterms:modified xsi:type="dcterms:W3CDTF">2015-11-26T07:47:00Z</dcterms:modified>
</cp:coreProperties>
</file>